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1A" w:rsidRDefault="0005271A" w:rsidP="0005271A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05271A" w:rsidRDefault="0005271A" w:rsidP="0005271A">
      <w:pPr>
        <w:pStyle w:val="ConsPlusTitle"/>
        <w:widowControl/>
        <w:jc w:val="center"/>
      </w:pPr>
    </w:p>
    <w:p w:rsidR="0005271A" w:rsidRDefault="0005271A" w:rsidP="0005271A">
      <w:pPr>
        <w:pStyle w:val="ConsPlusTitle"/>
        <w:widowControl/>
        <w:jc w:val="center"/>
      </w:pPr>
      <w:r>
        <w:t>ПОСТАНОВЛЕНИЕ</w:t>
      </w:r>
    </w:p>
    <w:p w:rsidR="0005271A" w:rsidRDefault="0005271A" w:rsidP="0005271A">
      <w:pPr>
        <w:pStyle w:val="ConsPlusTitle"/>
        <w:widowControl/>
        <w:jc w:val="center"/>
      </w:pPr>
      <w:r>
        <w:t>от 23 июля 2004 г. N 372</w:t>
      </w:r>
    </w:p>
    <w:p w:rsidR="0005271A" w:rsidRDefault="0005271A" w:rsidP="0005271A">
      <w:pPr>
        <w:pStyle w:val="ConsPlusTitle"/>
        <w:widowControl/>
        <w:jc w:val="center"/>
      </w:pPr>
    </w:p>
    <w:p w:rsidR="0005271A" w:rsidRDefault="0005271A" w:rsidP="0005271A">
      <w:pPr>
        <w:pStyle w:val="ConsPlusTitle"/>
        <w:widowControl/>
        <w:jc w:val="center"/>
      </w:pPr>
      <w:r>
        <w:t>О ФЕДЕРАЛЬНОЙ СЛУЖБЕ ПО ГИДРОМЕТЕОРОЛОГИИ</w:t>
      </w:r>
      <w:bookmarkStart w:id="0" w:name="_GoBack"/>
      <w:bookmarkEnd w:id="0"/>
    </w:p>
    <w:p w:rsidR="0005271A" w:rsidRDefault="0005271A" w:rsidP="0005271A">
      <w:pPr>
        <w:pStyle w:val="ConsPlusTitle"/>
        <w:widowControl/>
        <w:jc w:val="center"/>
      </w:pPr>
      <w:r>
        <w:t>И МОНИТОРИНГУ ОКРУЖАЮЩЕЙ СРЕДЫ</w:t>
      </w:r>
    </w:p>
    <w:p w:rsidR="0005271A" w:rsidRDefault="0005271A" w:rsidP="0005271A">
      <w:pPr>
        <w:pStyle w:val="ConsPlusNormal"/>
        <w:widowControl/>
        <w:ind w:firstLine="0"/>
        <w:jc w:val="center"/>
      </w:pPr>
    </w:p>
    <w:p w:rsidR="0005271A" w:rsidRDefault="0005271A" w:rsidP="0005271A">
      <w:pPr>
        <w:pStyle w:val="ConsPlusNormal"/>
        <w:widowControl/>
        <w:ind w:firstLine="0"/>
        <w:jc w:val="center"/>
      </w:pPr>
      <w:r>
        <w:t>(в ред. Постановлений Правительства РФ от 05.12.2005 N 736,</w:t>
      </w:r>
    </w:p>
    <w:p w:rsidR="0005271A" w:rsidRDefault="0005271A" w:rsidP="0005271A">
      <w:pPr>
        <w:pStyle w:val="ConsPlusNormal"/>
        <w:widowControl/>
        <w:ind w:firstLine="0"/>
        <w:jc w:val="center"/>
      </w:pPr>
      <w:r>
        <w:t>от 14.12.2006 N 767, от 29.05.2008 N 404, от 07.11.2008 N 814,</w:t>
      </w:r>
    </w:p>
    <w:p w:rsidR="0005271A" w:rsidRDefault="0005271A" w:rsidP="0005271A">
      <w:pPr>
        <w:pStyle w:val="ConsPlusNormal"/>
        <w:widowControl/>
        <w:ind w:firstLine="0"/>
        <w:jc w:val="center"/>
      </w:pPr>
      <w:r>
        <w:t>от 27.01.2009 N 43, от 08.08.2009 N 649, от 14.09.2009 N 737,</w:t>
      </w:r>
    </w:p>
    <w:p w:rsidR="0005271A" w:rsidRDefault="0005271A" w:rsidP="0005271A">
      <w:pPr>
        <w:pStyle w:val="ConsPlusNormal"/>
        <w:widowControl/>
        <w:ind w:firstLine="0"/>
        <w:jc w:val="center"/>
      </w:pPr>
      <w:r>
        <w:t>от 15.06.2010 N 438, от 28.01.2011 N 39, от 24.03.2011 N 210)</w:t>
      </w:r>
    </w:p>
    <w:p w:rsidR="0005271A" w:rsidRDefault="0005271A" w:rsidP="0005271A">
      <w:pPr>
        <w:pStyle w:val="ConsPlusNormal"/>
        <w:widowControl/>
        <w:ind w:firstLine="540"/>
        <w:jc w:val="both"/>
      </w:pPr>
    </w:p>
    <w:p w:rsidR="0005271A" w:rsidRDefault="0005271A" w:rsidP="0005271A">
      <w:pPr>
        <w:pStyle w:val="ConsPlusNormal"/>
        <w:widowControl/>
        <w:ind w:firstLine="540"/>
        <w:jc w:val="both"/>
      </w:pPr>
      <w:r>
        <w:t>Правительство Российской Федерации постановляет: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1. Утвердить прилагаемое Положение о Федеральной службе по гидрометеорологии и мониторингу окружающей среды.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2. Установить, что Федеральная служба по гидрометеорологии и мониторингу окружающей среды осуществляет функции по управлению государственным имуществом и оказанию государственных услуг в области гидрометеорологии и смежных с ней областях, мониторинга окружающей среды, ее загрязнения.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(в ред. Постановления Правительства РФ от 14.09.2009 N 737)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3. Установить, что Федеральная служба по гидрометеорологии и мониторингу окружающей среды до внесения изменений в соответствующие нормативные правовые акты Российской Федерации осуществляет: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абзац исключен. - Постановление Правительства РФ от 14.09.2009 N 737;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организацию составления прогнозов погоды, водности, урожая сельскохозяйственных культур, глобальных и региональных изменений климата;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абзацы четвертый - пятый исключены. - Постановление Правительства РФ от 14.09.2009 N 737;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участие в установленном порядке в проведении гидрометеорологической экспертизы проектов строительства и проектов освоения территорий;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согласование в установленном порядке условий гидрометеорологического и гелиогеофизического обеспечения плавания судов, полетов летательных аппаратов, работы космонавтов в открытом космосе, проведения спасательных операций;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исследования гидрометеорологических и геофизических процессов в атмосфере, на поверхности суши, в Мировом океане, Арктике и Антарктике, а также в околоземном космическом пространстве в части изучения и прогнозирования радиационной обстановки, состояния ионосферы и магнитного поля Земли;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абзац утратил силу. - Постановление Правительства РФ от 29.05.2008 N 404.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Федеральной службе по гидрометеорологии и мониторингу окружающей среды внести до 1 октября 2004 г. в Правительство Российской Федерации проекты соответствующих нормативных правовых актов с целью законодательного закрепления указанных полномочий.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4. Установить, что до утверждения Правительством Российской Федерации перечня подведомственных организаций федеральных органов исполнительной власти в ведении Федеральной службы по гидрометеорологии и мониторингу окружающей среды находятся организации, находившиеся в ведении упраздненной Федеральной службы России по гидрометеорологии и мониторингу окружающей среды.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 Разрешить Федеральной службе по гидрометеорологии и мониторингу окружающей среды иметь до 3 заместителей руководителя, а также в структуре центрального аппарата до 6 управлений по основным направлениям деятельности Службы.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(в ред. Постановления Правительства РФ от 05.12.2005 N 736)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6. Утратил силу с 28 января 2011 года. - Постановление Правительства РФ от 28.01.2011 N 39.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7. Согласиться с предложением Федеральной службы по гидрометеорологии и мониторингу окружающей среды о размещении в установленном порядке ее центрального аппарата в г. Москве, Нововаганьковский пер., дома 8 и 12.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8. Признать утратившими силу: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Постановление Правительства Российской Федерации от 4 декабря 1998 г. N 1439 "Вопросы Федеральной службы России по гидрометеорологии и мониторингу окружающей среды" (Собрание законодательства Российской Федерации, 1998, N 50, ст. 6157);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Постановление Правительства Российской Федерации от 20 мая 1999 г. N 555 "Об утверждении Положения о Федеральной службе России по гидрометеорологии и мониторингу окружающей среды" (Собрание законодательства Российской Федерации, 1999, N 22, ст. 2771);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lastRenderedPageBreak/>
        <w:t>Постановление Правительства Российской Федерации от 7 июля 2003 г. N 412 "О внесении изменений в Положение о Федеральной службе России по гидрометеорологии и мониторингу окружающей среды" (Собрание законодательства Российской Федерации, 2003, N 28, ст. 2937).</w:t>
      </w:r>
    </w:p>
    <w:p w:rsidR="0005271A" w:rsidRDefault="0005271A" w:rsidP="0005271A">
      <w:pPr>
        <w:pStyle w:val="ConsPlusNormal"/>
        <w:widowControl/>
        <w:ind w:firstLine="540"/>
        <w:jc w:val="both"/>
      </w:pPr>
    </w:p>
    <w:p w:rsidR="0005271A" w:rsidRDefault="0005271A" w:rsidP="0005271A">
      <w:pPr>
        <w:pStyle w:val="ConsPlusNormal"/>
        <w:widowControl/>
        <w:ind w:firstLine="0"/>
        <w:jc w:val="right"/>
      </w:pPr>
      <w:r>
        <w:t>Председатель Правительства</w:t>
      </w:r>
    </w:p>
    <w:p w:rsidR="0005271A" w:rsidRDefault="0005271A" w:rsidP="0005271A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5271A" w:rsidRDefault="0005271A" w:rsidP="0005271A">
      <w:pPr>
        <w:pStyle w:val="ConsPlusNormal"/>
        <w:widowControl/>
        <w:ind w:firstLine="0"/>
        <w:jc w:val="right"/>
      </w:pPr>
      <w:r>
        <w:t>М.ФРАДКОВ</w:t>
      </w:r>
    </w:p>
    <w:p w:rsidR="0005271A" w:rsidRDefault="0005271A" w:rsidP="0005271A">
      <w:pPr>
        <w:pStyle w:val="ConsPlusNormal"/>
        <w:widowControl/>
        <w:ind w:firstLine="0"/>
        <w:jc w:val="right"/>
      </w:pPr>
    </w:p>
    <w:p w:rsidR="0005271A" w:rsidRDefault="0005271A" w:rsidP="0005271A">
      <w:pPr>
        <w:pStyle w:val="ConsPlusNormal"/>
        <w:widowControl/>
        <w:ind w:firstLine="0"/>
        <w:jc w:val="right"/>
      </w:pPr>
    </w:p>
    <w:p w:rsidR="0005271A" w:rsidRDefault="0005271A" w:rsidP="0005271A">
      <w:pPr>
        <w:pStyle w:val="ConsPlusNormal"/>
        <w:widowControl/>
        <w:ind w:firstLine="0"/>
        <w:jc w:val="right"/>
      </w:pPr>
    </w:p>
    <w:p w:rsidR="0005271A" w:rsidRDefault="0005271A" w:rsidP="0005271A">
      <w:pPr>
        <w:pStyle w:val="ConsPlusNormal"/>
        <w:widowControl/>
        <w:ind w:firstLine="0"/>
        <w:jc w:val="right"/>
      </w:pPr>
    </w:p>
    <w:p w:rsidR="0005271A" w:rsidRDefault="0005271A" w:rsidP="0005271A">
      <w:pPr>
        <w:pStyle w:val="ConsPlusNormal"/>
        <w:widowControl/>
        <w:ind w:firstLine="0"/>
        <w:jc w:val="right"/>
      </w:pPr>
    </w:p>
    <w:p w:rsidR="0005271A" w:rsidRDefault="0005271A" w:rsidP="0005271A">
      <w:pPr>
        <w:pStyle w:val="ConsPlusNormal"/>
        <w:widowControl/>
        <w:ind w:firstLine="0"/>
        <w:jc w:val="right"/>
        <w:outlineLvl w:val="0"/>
      </w:pPr>
      <w:r>
        <w:t>Утверждено</w:t>
      </w:r>
    </w:p>
    <w:p w:rsidR="0005271A" w:rsidRDefault="0005271A" w:rsidP="0005271A">
      <w:pPr>
        <w:pStyle w:val="ConsPlusNormal"/>
        <w:widowControl/>
        <w:ind w:firstLine="0"/>
        <w:jc w:val="right"/>
      </w:pPr>
      <w:r>
        <w:t>Постановлением Правительства</w:t>
      </w:r>
    </w:p>
    <w:p w:rsidR="0005271A" w:rsidRDefault="0005271A" w:rsidP="0005271A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5271A" w:rsidRDefault="0005271A" w:rsidP="0005271A">
      <w:pPr>
        <w:pStyle w:val="ConsPlusNormal"/>
        <w:widowControl/>
        <w:ind w:firstLine="0"/>
        <w:jc w:val="right"/>
      </w:pPr>
      <w:r>
        <w:t>от 23 июля 2004 г. N 372</w:t>
      </w:r>
    </w:p>
    <w:p w:rsidR="0005271A" w:rsidRDefault="0005271A" w:rsidP="0005271A">
      <w:pPr>
        <w:pStyle w:val="ConsPlusNormal"/>
        <w:widowControl/>
        <w:ind w:firstLine="540"/>
        <w:jc w:val="both"/>
      </w:pPr>
    </w:p>
    <w:p w:rsidR="0005271A" w:rsidRDefault="0005271A" w:rsidP="0005271A">
      <w:pPr>
        <w:pStyle w:val="ConsPlusTitle"/>
        <w:widowControl/>
        <w:jc w:val="center"/>
      </w:pPr>
      <w:r>
        <w:t>ПОЛОЖЕНИЕ</w:t>
      </w:r>
    </w:p>
    <w:p w:rsidR="0005271A" w:rsidRDefault="0005271A" w:rsidP="0005271A">
      <w:pPr>
        <w:pStyle w:val="ConsPlusTitle"/>
        <w:widowControl/>
        <w:jc w:val="center"/>
      </w:pPr>
      <w:r>
        <w:t>О ФЕДЕРАЛЬНОЙ СЛУЖБЕ ПО ГИДРОМЕТЕОРОЛОГИИ</w:t>
      </w:r>
    </w:p>
    <w:p w:rsidR="0005271A" w:rsidRDefault="0005271A" w:rsidP="0005271A">
      <w:pPr>
        <w:pStyle w:val="ConsPlusTitle"/>
        <w:widowControl/>
        <w:jc w:val="center"/>
      </w:pPr>
      <w:r>
        <w:t>И МОНИТОРИНГУ ОКРУЖАЮЩЕЙ СРЕДЫ</w:t>
      </w:r>
    </w:p>
    <w:p w:rsidR="0005271A" w:rsidRDefault="0005271A" w:rsidP="0005271A">
      <w:pPr>
        <w:pStyle w:val="ConsPlusNormal"/>
        <w:widowControl/>
        <w:ind w:firstLine="0"/>
        <w:jc w:val="center"/>
      </w:pPr>
    </w:p>
    <w:p w:rsidR="0005271A" w:rsidRDefault="0005271A" w:rsidP="0005271A">
      <w:pPr>
        <w:pStyle w:val="ConsPlusNormal"/>
        <w:widowControl/>
        <w:ind w:firstLine="0"/>
        <w:jc w:val="center"/>
      </w:pPr>
      <w:r>
        <w:t>(в ред. Постановлений Правительства РФ</w:t>
      </w:r>
    </w:p>
    <w:p w:rsidR="0005271A" w:rsidRDefault="0005271A" w:rsidP="0005271A">
      <w:pPr>
        <w:pStyle w:val="ConsPlusNormal"/>
        <w:widowControl/>
        <w:ind w:firstLine="0"/>
        <w:jc w:val="center"/>
      </w:pPr>
      <w:r>
        <w:t>от 14.12.2006 N 767, от 29.05.2008 N 404, от 07.11.2008 N 814,</w:t>
      </w:r>
    </w:p>
    <w:p w:rsidR="0005271A" w:rsidRDefault="0005271A" w:rsidP="0005271A">
      <w:pPr>
        <w:pStyle w:val="ConsPlusNormal"/>
        <w:widowControl/>
        <w:ind w:firstLine="0"/>
        <w:jc w:val="center"/>
      </w:pPr>
      <w:r>
        <w:t>от 27.01.2009 N 43, от 08.08.2009 N 649, от 14.09.2009 N 737,</w:t>
      </w:r>
    </w:p>
    <w:p w:rsidR="0005271A" w:rsidRDefault="0005271A" w:rsidP="0005271A">
      <w:pPr>
        <w:pStyle w:val="ConsPlusNormal"/>
        <w:widowControl/>
        <w:ind w:firstLine="0"/>
        <w:jc w:val="center"/>
      </w:pPr>
      <w:r>
        <w:t>от 15.06.2010 N 438, от 24.03.2011 N 210)</w:t>
      </w:r>
    </w:p>
    <w:p w:rsidR="0005271A" w:rsidRDefault="0005271A" w:rsidP="0005271A">
      <w:pPr>
        <w:pStyle w:val="ConsPlusNormal"/>
        <w:widowControl/>
        <w:ind w:firstLine="0"/>
        <w:jc w:val="center"/>
      </w:pPr>
    </w:p>
    <w:p w:rsidR="0005271A" w:rsidRDefault="0005271A" w:rsidP="0005271A">
      <w:pPr>
        <w:pStyle w:val="ConsPlusNormal"/>
        <w:widowControl/>
        <w:ind w:firstLine="0"/>
        <w:jc w:val="center"/>
        <w:outlineLvl w:val="1"/>
      </w:pPr>
      <w:r>
        <w:t>I. Общие положения</w:t>
      </w:r>
    </w:p>
    <w:p w:rsidR="0005271A" w:rsidRDefault="0005271A" w:rsidP="0005271A">
      <w:pPr>
        <w:pStyle w:val="ConsPlusNormal"/>
        <w:widowControl/>
        <w:ind w:firstLine="540"/>
        <w:jc w:val="both"/>
      </w:pPr>
    </w:p>
    <w:p w:rsidR="0005271A" w:rsidRDefault="0005271A" w:rsidP="0005271A">
      <w:pPr>
        <w:pStyle w:val="ConsPlusNormal"/>
        <w:widowControl/>
        <w:ind w:firstLine="540"/>
        <w:jc w:val="both"/>
      </w:pPr>
      <w:r>
        <w:t>1. Федеральная служба по гидрометеорологии и мониторингу окружающей среды (Росгидромет) является федеральным органом исполнительной власти, осуществляющим функции по управлению государственным имуществом и оказанию государственных услуг в области гидрометеорологии и смежных с ней областях, мониторинга окружающей среды, ее загрязнения, государственному надзору за проведением работ по активному воздействию на метеорологические и другие геофизические процессы.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(в ред. Постановлений Правительства РФ от 29.05.2008 N 404, от 08.08.2009 N 649, от 14.09.2009 N 737)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Федеральная служба по гидрометеорологии и мониторингу окружающей среды обеспечивает в установленной сфере деятельности выполнение обязательств Российской Федерации по международным договорам Российской Федерации, в том числе по Конвенции Всемирной метеорологической организации, рамочной Конвенции ООН об изменении климата и Протоколу по охране окружающей среды к Договору об Антарктике, подписанному в г. Мадриде 4 октября 1991 г.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2. Федеральная служба по гидрометеорологии и мониторингу окружающей среды находится в ведении Министерства природных ресурсов и экологии Российской Федерации.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(п. 2 в ред. Постановления Правительства РФ от 29.05.2008 N 404)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3. Федеральная служба по гидрометеорологии и мониторингу окружающей среды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природных ресурсов и экологии Российской Федерации, а также настоящим Положением.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(в ред. Постановления Правительства РФ от 29.05.2008 N 404)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4. Федеральная служба по гидрометеорологии и мониторингу окружающей среды осуществляет свою деятельность непосредственно и через свои территориальные органы и подведомственные организации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(в ред. Постановления Правительства РФ от 14.09.2009 N 737)</w:t>
      </w:r>
    </w:p>
    <w:p w:rsidR="0005271A" w:rsidRDefault="0005271A" w:rsidP="0005271A">
      <w:pPr>
        <w:pStyle w:val="ConsPlusNormal"/>
        <w:widowControl/>
        <w:ind w:firstLine="540"/>
        <w:jc w:val="both"/>
      </w:pPr>
    </w:p>
    <w:p w:rsidR="0005271A" w:rsidRDefault="0005271A" w:rsidP="0005271A">
      <w:pPr>
        <w:pStyle w:val="ConsPlusNormal"/>
        <w:widowControl/>
        <w:ind w:firstLine="0"/>
        <w:jc w:val="center"/>
        <w:outlineLvl w:val="1"/>
      </w:pPr>
      <w:r>
        <w:t>II. Полномочия</w:t>
      </w:r>
    </w:p>
    <w:p w:rsidR="0005271A" w:rsidRDefault="0005271A" w:rsidP="0005271A">
      <w:pPr>
        <w:pStyle w:val="ConsPlusNormal"/>
        <w:widowControl/>
        <w:ind w:firstLine="540"/>
        <w:jc w:val="both"/>
      </w:pPr>
    </w:p>
    <w:p w:rsidR="0005271A" w:rsidRDefault="0005271A" w:rsidP="0005271A">
      <w:pPr>
        <w:pStyle w:val="ConsPlusNormal"/>
        <w:widowControl/>
        <w:ind w:firstLine="540"/>
        <w:jc w:val="both"/>
      </w:pPr>
      <w:r>
        <w:t>5. Федеральная служба по гидрометеорологии и мониторингу окружающей среды осуществляет следующие полномочия в установленной сфере деятельности: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5.1 - 5.2.4. утратили силу. - Постановление Правительства РФ от 29.05.2008 N 404;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lastRenderedPageBreak/>
        <w:t>5.3. на основании федеральных законов, актов Президента Российской Федерации и Правительства Российской Федерации и в порядке, установленном ими, осуществляет следующие полномочия по контролю и надзору в установленной сфере деятельности: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5.3.1. осуществляет государственный надзор за проведением работ по активному воздействию на метеорологические и другие геофизические процессы на территории Российской Федерации;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5.3.2. осуществляет в соответствии с законодательством Российской Федерации лицензирование отдельных видов деятельности, отнесенных к компетенции Службы;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(пп. 5.3.2 в ред. Постановления Правительства РФ от 14.12.2006 N 767)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5.3.2.1 - 5.3.2.3. утратили силу. - Постановление Правительства РФ от 14.12.2006 N 767;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 осуществляет: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5.4.1. в пределах своей компетенции государственный учет поверхностных вод и ведение государственного водного кадастра в части поверхностных водных объектов в порядке, установленном законодательством Российской Федерации;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5.4.2. ведение Единого государственного фонда данных о состоянии окружающей среды, ее загрязнении;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(в ред. Постановления Правительства РФ от 14.09.2009 N 737)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5.4.3. формирование и обеспечение функционирования государственной наблюдательной сети, в том числе организацию и прекращение деятельности стационарных и подвижных пунктов наблюдений, определение их местоположения;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5.4.4. государственный мониторинг атмосферного воздуха (в пределах своей компетенции);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5.4.5. государственный мониторинг водных объектов в части поверхностных водных объектов, мониторинг уникальной экологической системы озера Байкал (в пределах своей компетенции);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(в ред. Постановления Правительства РФ от 29.05.2008 N 404)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5.4.6. государственный мониторинг континентального шельфа в порядке, определяемом законодательством Российской Федерации (в пределах своей компетенции);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5.4.7. государственный мониторинг состояния исключительной экономической зоны Российской Федерации (в пределах своей компетенции);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5.4.8. руководство и контроль деятельности Российской антарктической экспедиции;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5.4.9. информирование пользователей (потребителей) о составе предоставляемых сведений о состоянии окружающей среды, ее загрязнении, о формах доведения данной информации и об организациях, осуществляющих информационное обеспечение пользователей (потребителей);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(в ред. Постановления Правительства РФ от 14.09.2009 N 737)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5.4.10. обеспечение функционирования на территории Российской Федерации пунктов гидрометеорологических наблюдений и системы получения, сбора и распространения гидрометеорологической информации;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5.4.11. обеспечение выпуска экстренной информации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(в ред. Постановления Правительства РФ от 14.09.2009 N 737)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5.4.12. обеспечение органов государственной власти, Вооруженных Сил Российской Федерации, а также населения информацией о фактическом и прогнозируемом состоянии окружающей среды, ее загрязнении;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(пп. 5.4.12 введен Постановлением Правительства РФ от 14.09.2009 N 737)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5.4.13. обеспечение работы противолавинной службы;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(пп. 5.4.13 введен Постановлением Правительства РФ от 14.09.2009 N 737)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5.4.14. организацию и обеспечение выполнения работ федерального назначения в области гидрометеорологии и смежных с ней областях;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(пп. 5.4.14 введен Постановлением Правительства РФ от 14.09.2009 N 737)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5.4.15. организацию и проведение работ по активному воздействию на метеорологические и другие геофизические процессы (защита сельскохозяйственных растений от градобития, регулирование осадков, рассеивание туманов);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(пп. 5.4.15 введен Постановлением Правительства РФ от 14.09.2009 N 737)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5.4.16. метеорологическое обслуживание гражданской и экспериментальной авиации;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(пп. 5.4.16 введен Постановлением Правительства РФ от 14.09.2009 N 737)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5.5. 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поставки товаров, выполнение работ и оказание услуг для нужд Службы, а также на проведение научно-исследовательских работ для государственных нужд в установленной сфере деятельности;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(в ред. Постановления Правительства РФ от 27.01.2009 N 43)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5.6. утратил силу. - Постановление Правительства РФ от 29.05.2008 N 404;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lastRenderedPageBreak/>
        <w:t>5.7. 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Службу функций;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5.8.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5.9. обеспечивает в пределах своей компетенции защиту сведений, составляющих государственную тайну;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5.10. обеспечивает мобилизационную подготовку Службы, а также контроль и координацию деятельности находящихся в ее ведении организаций по их мобилизационной подготовке;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5.10(1). осуществляет организацию и ведение гражданской обороны в Службе, а также контроль и координацию деятельности подведомственных организаций по выполнению ими полномочий в области гражданской обороны;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(пп. 5.10(1) введен Постановлением Правительства РФ от 15.06.2010 N 438)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5.11. организует профессиональную подготовку работников Службы, их переподготовку, повышение квалификации и стажировку;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5.12.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5.13.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Службы;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5.14. осуществляет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6. Федеральная служба по гидрометеорологии и мониторингу окружающей среды с целью реализации полномочий в установленной сфере деятельности имеет право: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6.1. запрашивать и получать в установленном порядке сведения, необходимые для принятия решений по вопросам, отнесенным к компетенции Службы;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6.2. организовывать проведение необходимых исследований, испытаний, экспертиз, анализов и оценок, а также научных исследований в установленной сфере деятельности;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(п. 6.2 в ред. Постановления Правительства РФ от 29.05.2008 N 404)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6.3. давать юридическим и физическим лицам разъяснения по вопросам, отнесенным к компетенции Службы;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6.4. осуществлять контроль за деятельностью территориальных органов Службы и подведомственных организаций;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6.5. привлекать в установленном порядке для проработки вопросов в установленной сфере деятельности научные и иные организации, ученых и специалистов;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6.6.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6.7. создавать координационные, совещательные и экспертные органы (советы, комиссии, группы, коллегии) в установленной сфере деятельности;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(в ред. Постановления Правительства РФ от 29.05.2008 N 404)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6.8. учреждать знаки отличия и награждать ими граждан за высокие достижения в установленной сфере деятельности.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7. Федеральная служба по гидрометеорологии и мониторингу окружающей среды не вправе осуществлять в установленной сфере деятельности нормативно-правовое регулирование, а также управление государственным имуществом и оказанию платных услуг, кроме случаев, устанавливаемых указами Президента Российской Федерации и постановлениями Правительства Российской Федерации.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(в ред. Постановления Правительства РФ от 29.05.2008 N 404)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Установленные абзацем первым настоящего пункта ограничения не распространяются на полномочия руководителя Службы по управлению имуществом, закрепленным за Службой на праве оперативного управления, решению кадровых вопросов и вопросов организации деятельности Службы.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Абзац утратил силу. - Постановление Правительства РФ от 29.05.2008 N 404.</w:t>
      </w:r>
    </w:p>
    <w:p w:rsidR="0005271A" w:rsidRDefault="0005271A" w:rsidP="0005271A">
      <w:pPr>
        <w:pStyle w:val="ConsPlusNormal"/>
        <w:widowControl/>
        <w:ind w:firstLine="540"/>
        <w:jc w:val="both"/>
      </w:pPr>
    </w:p>
    <w:p w:rsidR="0005271A" w:rsidRDefault="0005271A" w:rsidP="0005271A">
      <w:pPr>
        <w:pStyle w:val="ConsPlusNormal"/>
        <w:widowControl/>
        <w:ind w:firstLine="0"/>
        <w:jc w:val="center"/>
        <w:outlineLvl w:val="1"/>
      </w:pPr>
      <w:r>
        <w:t>III. Организация деятельности</w:t>
      </w:r>
    </w:p>
    <w:p w:rsidR="0005271A" w:rsidRDefault="0005271A" w:rsidP="0005271A">
      <w:pPr>
        <w:pStyle w:val="ConsPlusNormal"/>
        <w:widowControl/>
        <w:ind w:firstLine="540"/>
        <w:jc w:val="both"/>
      </w:pPr>
    </w:p>
    <w:p w:rsidR="0005271A" w:rsidRDefault="0005271A" w:rsidP="0005271A">
      <w:pPr>
        <w:pStyle w:val="ConsPlusNormal"/>
        <w:widowControl/>
        <w:ind w:firstLine="540"/>
        <w:jc w:val="both"/>
      </w:pPr>
      <w:r>
        <w:t xml:space="preserve">8. Федеральную службу по гидрометеорологии и мониторингу окружающей среды возглавляет руководитель, назначаемый на должность и освобождаемый от должности </w:t>
      </w:r>
      <w:r>
        <w:lastRenderedPageBreak/>
        <w:t>Правительством Российской Федерации по представлению Министра природных ресурсов и экологии Российской Федерации.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Руководитель Федеральной службы по гидрометеорологии и мониторингу окружающей среды несет персональную ответственность за выполнение возложенных на Службу полномочий.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Руководитель Службы имеет заместителей, назначаемых на должность и освобождаемых от должности Министром природных ресурсов и экологии Российской Федерации по представлению руководителя Службы.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(п. 8 в ред. Постановления Правительства РФ от 29.05.2008 N 404)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9. Структурными подразделениями центрального аппарата Федеральной службы по гидрометеорологии и мониторингу окружающей среды являются управления по основным направлениям деятельности Службы. В состав управлений включаются отделы.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 Руководитель Федеральной службы по гидрометеорологии и мониторингу окружающей среды: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10.1. распределяет обязанности между своими заместителями;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10.2. представляет Министру природных ресурсов и экологии Российской Федерации: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(пп. 10.2 в ред. Постановления Правительства РФ от 29.05.2008 N 404)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10.2.1. проект положения о Службе;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10.2.2. предложения о предельной численности и фонде оплаты труда работников центрального аппарата Службы и территориальных органов Службы;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10.2.3. проект ежегодного плана и прогнозные показатели деятельности Службы, а также отчет об их исполнении;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10.2.4. предложения о назначении на должность и об освобождении от должности заместителей руководителя Службы;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(пп. 10.2.4 введен Постановлением Правительства РФ от 29.05.2008 N 404)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10.2.5. предложения о назначении на должность и об освобождении от должности руководителей территориальных органов Службы;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(пп. 10.2.5 введен Постановлением Правительства РФ от 29.05.2008 N 404)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10.2.6. предложения по формированию проекта федерального бюджета в части финансового обеспечения деятельности Службы;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(пп. 10.2.6 введен Постановлением Правительства РФ от 29.05.2008 N 404)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10.2.7. предложения о присвоении почетных званий и представлении к награждению государственными наградами Российской Федерации, Почетной грамотой Президента Российской Федерации, к поощрению в виде объявления благодарности Президента Российской Федерации работников центрального аппарата Службы, ее территориальных органов и подведомственных организаций, а также других лиц, осуществляющих деятельность в установленной сфере;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(пп. 10.2.7 введен Постановлением Правительства РФ от 07.11.2008 N 814)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10.2.8. проект типового положения о территориальном органе Службы для утверждения в установленном порядке;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(пп. 10.2.8 введен Постановлением Правительства РФ от 14.09.2009 N 737)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10.2.9. проект схемы размещения территориальных органов Службы;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(пп. 10.2.9 введен Постановлением Правительства РФ от 14.09.2009 N 737)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10.3. утратил силу. - Постановление Правительства РФ от 29.05.2008 N 404;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10.4. назначает на должность и освобождает от должности работников центрального аппарата Службы и заместителей руководителей территориальных органов Службы, а также руководителей подведомственных организаций;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(в ред. Постановлений Правительства РФ от 29.05.2008 N 404, от 14.09.2009 N 737)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10.5. 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Федеральной службе по гидрометеорологии и мониторингу окружающей среды;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10.6.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работников, смету расходов на содержание центрального аппарата Службы в пределах утвержденных на соответствующий период ассигнований, предусмотренных в федеральном бюджете;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10.7. утверждает численность и фонд оплаты труда работников территориальных органов Службы в пределах показателей, установленных Правительством Российской Федерации, а также смету расходов на их содержание в пределах утвержденных на соответствующий период ассигнований, предусмотренных в федеральном бюджете;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10.8 - 10.9. утратили силу. - Постановление Правительства РФ от 29.05.2008 N 404;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10.10.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 и Министерства природных ресурсов и экологии Российской Федерации издает приказы по вопросам, отнесенным к компетенции Службы.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lastRenderedPageBreak/>
        <w:t>(пп. 10.10 в ред. Постановления Правительства РФ от 29.05.2008 N 404)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11. Финансирование расходов на содержание центрального аппарата Федеральной службы по гидрометеорологии и мониторингу окружающей среды и ее территориальных органов осуществляется за счет средств, предусмотренных в федеральном бюджете.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12. Федеральная служба по гидрометеорологии и мониторингу окружающей среды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05271A" w:rsidRDefault="0005271A" w:rsidP="0005271A">
      <w:pPr>
        <w:pStyle w:val="ConsPlusNormal"/>
        <w:widowControl/>
        <w:ind w:firstLine="540"/>
        <w:jc w:val="both"/>
      </w:pPr>
      <w:r>
        <w:t>Федеральная служба по гидрометеорологии и мониторингу окружающей среды вправе иметь геральдический знак - эмблему, флаг и вымпел, учреждаемые Министерством природных ресурсов и экологии Российской Федерации по согласованию с Геральдическим советом при Президенте Российской Федерации.</w:t>
      </w:r>
    </w:p>
    <w:p w:rsidR="0005271A" w:rsidRDefault="0005271A" w:rsidP="0005271A">
      <w:pPr>
        <w:pStyle w:val="ConsPlusNormal"/>
        <w:widowControl/>
        <w:ind w:firstLine="0"/>
        <w:jc w:val="both"/>
      </w:pPr>
      <w:r>
        <w:t>(абзац введен Постановлением Правительства РФ от 24.03.2011 N 210)</w:t>
      </w:r>
    </w:p>
    <w:p w:rsidR="0032091A" w:rsidRDefault="0005271A" w:rsidP="0005271A">
      <w:r>
        <w:t>13. Место нахождения Федеральной службы по гидрометеорологии и мониторингу окружающей среды - г. Москва.</w:t>
      </w:r>
    </w:p>
    <w:sectPr w:rsidR="0032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C3"/>
    <w:rsid w:val="0005271A"/>
    <w:rsid w:val="00B1256D"/>
    <w:rsid w:val="00BC2AA3"/>
    <w:rsid w:val="00E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2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2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3141</Words>
  <Characters>17910</Characters>
  <Application>Microsoft Office Word</Application>
  <DocSecurity>0</DocSecurity>
  <Lines>149</Lines>
  <Paragraphs>42</Paragraphs>
  <ScaleCrop>false</ScaleCrop>
  <Company/>
  <LinksUpToDate>false</LinksUpToDate>
  <CharactersWithSpaces>21009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Smelova</dc:creator>
  <cp:keywords/>
  <dc:description/>
  <cp:lastModifiedBy>Anna Smelova</cp:lastModifiedBy>
  <cp:revision>2</cp:revision>
  <dcterms:created xsi:type="dcterms:W3CDTF">2012-12-10T07:40:00Z</dcterms:created>
  <dcterms:modified xsi:type="dcterms:W3CDTF">2012-12-10T07:40:00Z</dcterms:modified>
</cp:coreProperties>
</file>